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before="0" w:after="120"/>
        <w:jc w:val="center"/>
        <w:rPr>
          <w:rFonts w:ascii="Impact" w:hAnsi="Impact"/>
          <w:sz w:val="32"/>
          <w:szCs w:val="32"/>
        </w:rPr>
      </w:pPr>
      <w:r>
        <w:rPr>
          <w:rFonts w:ascii="Impact" w:hAnsi="Impact"/>
          <w:sz w:val="32"/>
          <w:szCs w:val="32"/>
        </w:rPr>
        <w:t>The Melbreak Communities</w:t>
      </w:r>
    </w:p>
    <w:p>
      <w:pPr>
        <w:pStyle w:val="Normal"/>
        <w:spacing w:before="0" w:after="120"/>
        <w:jc w:val="center"/>
        <w:rPr>
          <w:rFonts w:ascii="Impact" w:hAnsi="Impact"/>
          <w:sz w:val="20"/>
          <w:szCs w:val="20"/>
        </w:rPr>
      </w:pPr>
      <w:r>
        <w:rPr>
          <w:rFonts w:ascii="Impact" w:hAnsi="Impact"/>
          <w:sz w:val="20"/>
          <w:szCs w:val="20"/>
        </w:rPr>
        <w:t>An  Action Plan for the four parishes of Buttermere, Loweswater, Blindbothel and Lorton</w:t>
      </w:r>
    </w:p>
    <w:p>
      <w:pPr>
        <w:pStyle w:val="Normal"/>
        <w:spacing w:before="0" w:after="120"/>
        <w:jc w:val="center"/>
        <w:rPr/>
      </w:pPr>
      <w:hyperlink r:id="rId2">
        <w:r>
          <w:rPr>
            <w:rStyle w:val="InternetLink"/>
            <w:rFonts w:cs="Arial" w:ascii="Arial" w:hAnsi="Arial"/>
            <w:b/>
            <w:color w:val="000000" w:themeColor="text1"/>
            <w:sz w:val="28"/>
            <w:szCs w:val="28"/>
            <w:u w:val="none"/>
          </w:rPr>
          <w:t>www.melbreakcommunities.org.uk</w:t>
        </w:r>
      </w:hyperlink>
    </w:p>
    <w:p>
      <w:pPr>
        <w:pStyle w:val="Normal"/>
        <w:rPr/>
      </w:pPr>
      <w:r>
        <w:rPr/>
        <w:t>Dear householder</w:t>
      </w:r>
    </w:p>
    <w:p>
      <w:pPr>
        <w:pStyle w:val="Normal"/>
        <w:rPr>
          <w:sz w:val="32"/>
          <w:szCs w:val="32"/>
        </w:rPr>
      </w:pPr>
      <w:r>
        <w:rPr>
          <w:sz w:val="32"/>
          <w:szCs w:val="32"/>
        </w:rPr>
        <w:t>The Melbreak Communities Emergency Plan</w:t>
      </w:r>
    </w:p>
    <w:p>
      <w:pPr>
        <w:pStyle w:val="Normal"/>
        <w:rPr/>
      </w:pPr>
      <w:r>
        <w:rPr/>
        <w:t xml:space="preserve">In the </w:t>
      </w:r>
      <w:r>
        <w:rPr>
          <w:rFonts w:eastAsia="Calibri" w:cs="" w:cstheme="minorBidi" w:eastAsiaTheme="minorHAnsi"/>
          <w:color w:val="auto"/>
          <w:kern w:val="0"/>
          <w:sz w:val="22"/>
          <w:szCs w:val="22"/>
          <w:lang w:val="en-GB" w:eastAsia="en-US" w:bidi="ar-SA"/>
        </w:rPr>
        <w:t>past we have had a number of events involving wind and rain which have caused problems for residents of the valley.</w:t>
      </w:r>
      <w:r>
        <w:rPr/>
        <w:t xml:space="preserve"> Emergencies can arise with little warning. Mostly, we rely on our neighbours and friends to help out. But what if no one knows what has happened to you?</w:t>
      </w:r>
    </w:p>
    <w:p>
      <w:pPr>
        <w:pStyle w:val="Normal"/>
        <w:rPr/>
      </w:pPr>
      <w:r>
        <w:rPr/>
        <w:t>To help everyone in the area cope with the unexpected, the four parishes of Lorton, Loweswater, Buttermere and Blindbothel have come together as The Melbreak Communities to prepare an Emergency Plan for just such a situation.</w:t>
      </w:r>
    </w:p>
    <w:p>
      <w:pPr>
        <w:pStyle w:val="Normal"/>
        <w:rPr/>
      </w:pPr>
      <w:r>
        <w:rPr/>
        <w:t>Accompanying this letter is an advice leaflet. This contains a checklist of suggestions about preparing for an emergency and what to do if one happens. Please have a read through and then keep it in a safe place where you can easily find it. If your property is rented or only occupied part of the year, we suggest you keep the card in a prominent place, such as near the telephone or main door.</w:t>
      </w:r>
    </w:p>
    <w:p>
      <w:pPr>
        <w:pStyle w:val="Normal"/>
        <w:rPr/>
      </w:pPr>
      <w:r>
        <w:rPr/>
        <w:t>The Melbreak Communities ha</w:t>
      </w:r>
      <w:r>
        <w:rPr/>
        <w:t>s</w:t>
      </w:r>
      <w:r>
        <w:rPr/>
        <w:t xml:space="preserve"> a “telephone tree” or “cascade” as a way of informing the whole community of an impending or ongoing emergency situation. You may receive a call to ask if you are willing to participate and act as a link in the chain and forward messages to your immediate neighbours. We will not be offended if you say no, but we will be delighted if you are happy to simply be a thoughtful neighbour passing on a message. </w:t>
      </w:r>
      <w:r>
        <w:rPr/>
        <w:t xml:space="preserve">This would involve publishing your phone number (possibly both home and mobile). </w:t>
      </w:r>
      <w:r>
        <w:rPr/>
        <w:t>We also have a Facebook page.</w:t>
      </w:r>
    </w:p>
    <w:p>
      <w:pPr>
        <w:pStyle w:val="Normal"/>
        <w:rPr/>
      </w:pPr>
      <w:r>
        <w:rPr/>
        <w:t xml:space="preserve">Together with this we </w:t>
      </w:r>
      <w:r>
        <w:rPr/>
        <w:t>have</w:t>
      </w:r>
      <w:r>
        <w:rPr/>
        <w:t xml:space="preserve"> establish</w:t>
      </w:r>
      <w:r>
        <w:rPr/>
        <w:t>ed</w:t>
      </w:r>
      <w:r>
        <w:rPr/>
        <w:t xml:space="preserve"> a list of equipment and resources which may be helpful in an emergency situation. Would you be willing to share information about any useful equipment you may have such as portable generators, pumps chainsaws etc? Having your equipment on the list is no obligation for you to make it available, but if a certain piece is required to help someone in trouble, phoning those on the list who have offered to help saves time. There is also a supply of Hydro Sacks (flat-pak sandbags) available at various locations in the valley, to help alleviate flooding issues.</w:t>
      </w:r>
    </w:p>
    <w:p>
      <w:pPr>
        <w:pStyle w:val="Normal"/>
        <w:rPr/>
      </w:pPr>
      <w:r>
        <w:rPr/>
        <w:t xml:space="preserve">The list will be </w:t>
      </w:r>
      <w:bookmarkStart w:id="0" w:name="_GoBack"/>
      <w:bookmarkEnd w:id="0"/>
      <w:r>
        <w:rPr/>
        <w:t>kept confidential and restricted for use in an emergency situation. The co-ordinators of the telephone trees would be the only people with access to it, it would never be published or made available generally.</w:t>
      </w:r>
    </w:p>
    <w:p>
      <w:pPr>
        <w:pStyle w:val="Normal"/>
        <w:rPr/>
      </w:pPr>
      <w:r>
        <w:rPr/>
        <w:t>T</w:t>
      </w:r>
      <w:r>
        <w:rPr/>
        <w:t xml:space="preserve">he Emergency Plan and list of resources </w:t>
      </w:r>
      <w:r>
        <w:rPr/>
        <w:t>has already proved useful</w:t>
      </w:r>
      <w:r>
        <w:rPr/>
        <w:t xml:space="preserve">, being as well prepared as we can be </w:t>
      </w:r>
      <w:r>
        <w:rPr/>
        <w:t>is a benefit for</w:t>
      </w:r>
      <w:r>
        <w:rPr/>
        <w:t xml:space="preserve"> the </w:t>
      </w:r>
      <w:r>
        <w:rPr/>
        <w:t xml:space="preserve">whole </w:t>
      </w:r>
      <w:r>
        <w:rPr/>
        <w:t>community.</w:t>
      </w:r>
    </w:p>
    <w:p>
      <w:pPr>
        <w:pStyle w:val="Normal"/>
        <w:rPr/>
      </w:pPr>
      <w:r>
        <w:rPr/>
        <w:t>Thanks</w:t>
      </w:r>
    </w:p>
    <w:p>
      <w:pPr>
        <w:pStyle w:val="Normal"/>
        <w:rPr>
          <w:b/>
          <w:b/>
          <w:bCs/>
        </w:rPr>
      </w:pPr>
      <w:r>
        <w:rPr>
          <w:rFonts w:ascii="Bradley Hand ITC" w:hAnsi="Bradley Hand ITC"/>
          <w:b/>
          <w:bCs/>
          <w:sz w:val="36"/>
          <w:szCs w:val="36"/>
        </w:rPr>
        <w:t>Steve Irlam,</w:t>
      </w:r>
      <w:r>
        <w:rPr>
          <w:b/>
          <w:bCs/>
        </w:rPr>
        <w:t xml:space="preserve"> </w:t>
      </w:r>
    </w:p>
    <w:p>
      <w:pPr>
        <w:pStyle w:val="Normal"/>
        <w:rPr>
          <w:i/>
          <w:i/>
          <w:iCs/>
        </w:rPr>
      </w:pPr>
      <w:r>
        <w:rPr>
          <w:i/>
          <w:iCs/>
        </w:rPr>
        <w:t>Co-ordinator, Emergency Plan Group of The Melbreak Communities.</w:t>
      </w:r>
    </w:p>
    <w:p>
      <w:pPr>
        <w:pStyle w:val="Normal"/>
        <w:widowControl/>
        <w:bidi w:val="0"/>
        <w:spacing w:lineRule="auto" w:line="276" w:before="0" w:after="200"/>
        <w:jc w:val="left"/>
        <w:rPr/>
      </w:pPr>
      <w:r>
        <w:rPr/>
        <w:t>01900 85336</w:t>
      </w:r>
      <w:r>
        <w:rPr>
          <w:color w:val="000000" w:themeColor="text1"/>
        </w:rPr>
        <w:t xml:space="preserve">, </w:t>
      </w:r>
      <w:hyperlink r:id="rId3">
        <w:r>
          <w:rPr>
            <w:rStyle w:val="InternetLink"/>
            <w:color w:val="000000" w:themeColor="text1"/>
            <w:u w:val="none"/>
          </w:rPr>
          <w:t>steveirlam@gmail.com</w:t>
        </w:r>
      </w:hyperlink>
      <w:r>
        <w:rPr/>
        <w:t xml:space="preserve"> </w:t>
      </w:r>
    </w:p>
    <w:sectPr>
      <w:type w:val="nextPage"/>
      <w:pgSz w:w="11906" w:h="16838"/>
      <w:pgMar w:left="1440" w:right="1440" w:header="0" w:top="567" w:footer="0" w:bottom="1440"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swiss"/>
    <w:pitch w:val="default"/>
  </w:font>
  <w:font w:name="Tahoma">
    <w:charset w:val="01"/>
    <w:family w:val="swiss"/>
    <w:pitch w:val="default"/>
  </w:font>
  <w:font w:name="Liberation Sans">
    <w:altName w:val="Arial"/>
    <w:charset w:val="01"/>
    <w:family w:val="swiss"/>
    <w:pitch w:val="default"/>
  </w:font>
  <w:font w:name="Impact">
    <w:charset w:val="01"/>
    <w:family w:val="swiss"/>
    <w:pitch w:val="default"/>
  </w:font>
  <w:font w:name="Arial">
    <w:charset w:val="01"/>
    <w:family w:val="swiss"/>
    <w:pitch w:val="default"/>
  </w:font>
  <w:font w:name="Bradley Hand ITC">
    <w:charset w:val="01"/>
    <w:family w:val="swiss"/>
    <w:pitch w:val="default"/>
  </w:font>
</w:fonts>
</file>

<file path=word/settings.xml><?xml version="1.0" encoding="utf-8"?>
<w:settings xmlns:w="http://schemas.openxmlformats.org/wordprocessingml/2006/main">
  <w:zoom w:percent="125"/>
  <w:defaultTabStop w:val="720"/>
  <w:autoHyphenation w:val="true"/>
  <w:compat>
    <w:compatSetting w:name="compatibilityMode" w:uri="http://schemas.microsoft.com/office/word" w:val="12"/>
  </w:compat>
  <w:themeFontLang w:val="en-GB"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en-GB" w:eastAsia="en-US"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242224"/>
    <w:pPr>
      <w:widowControl/>
      <w:suppressAutoHyphens w:val="true"/>
      <w:bidi w:val="0"/>
      <w:spacing w:lineRule="auto" w:line="276" w:before="0" w:after="200"/>
      <w:jc w:val="left"/>
    </w:pPr>
    <w:rPr>
      <w:rFonts w:ascii="Calibri" w:hAnsi="Calibri" w:eastAsia="Calibri" w:cs="" w:asciiTheme="minorHAnsi" w:cstheme="minorBidi" w:eastAsiaTheme="minorHAnsi" w:hAnsiTheme="minorHAnsi"/>
      <w:color w:val="auto"/>
      <w:kern w:val="0"/>
      <w:sz w:val="22"/>
      <w:szCs w:val="22"/>
      <w:lang w:val="en-GB" w:eastAsia="en-US" w:bidi="ar-SA"/>
    </w:rPr>
  </w:style>
  <w:style w:type="character" w:styleId="DefaultParagraphFont" w:default="1">
    <w:name w:val="Default Paragraph Font"/>
    <w:uiPriority w:val="1"/>
    <w:semiHidden/>
    <w:unhideWhenUsed/>
    <w:qFormat/>
    <w:rPr/>
  </w:style>
  <w:style w:type="character" w:styleId="BalloonTextChar" w:customStyle="1">
    <w:name w:val="Balloon Text Char"/>
    <w:basedOn w:val="DefaultParagraphFont"/>
    <w:link w:val="BalloonText"/>
    <w:uiPriority w:val="99"/>
    <w:semiHidden/>
    <w:qFormat/>
    <w:rsid w:val="007e6495"/>
    <w:rPr>
      <w:rFonts w:ascii="Tahoma" w:hAnsi="Tahoma" w:cs="Tahoma"/>
      <w:sz w:val="16"/>
      <w:szCs w:val="16"/>
    </w:rPr>
  </w:style>
  <w:style w:type="character" w:styleId="InternetLink">
    <w:name w:val="Hyperlink"/>
    <w:basedOn w:val="DefaultParagraphFont"/>
    <w:uiPriority w:val="99"/>
    <w:unhideWhenUsed/>
    <w:rsid w:val="00107290"/>
    <w:rPr>
      <w:color w:val="0000FF"/>
      <w:u w:val="single"/>
    </w:rPr>
  </w:style>
  <w:style w:type="paragraph" w:styleId="Heading">
    <w:name w:val="Heading"/>
    <w:basedOn w:val="Normal"/>
    <w:next w:val="TextBody"/>
    <w:qFormat/>
    <w:pPr>
      <w:keepNext w:val="true"/>
      <w:spacing w:before="240" w:after="120"/>
    </w:pPr>
    <w:rPr>
      <w:rFonts w:ascii="Liberation Sans" w:hAnsi="Liberation Sans"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Index">
    <w:name w:val="Index"/>
    <w:basedOn w:val="Normal"/>
    <w:qFormat/>
    <w:pPr>
      <w:suppressLineNumbers/>
    </w:pPr>
    <w:rPr>
      <w:rFonts w:cs="Lucida Sans"/>
    </w:rPr>
  </w:style>
  <w:style w:type="paragraph" w:styleId="BalloonText">
    <w:name w:val="Balloon Text"/>
    <w:basedOn w:val="Normal"/>
    <w:link w:val="BalloonTextChar"/>
    <w:uiPriority w:val="99"/>
    <w:semiHidden/>
    <w:unhideWhenUsed/>
    <w:qFormat/>
    <w:rsid w:val="007e6495"/>
    <w:pPr>
      <w:spacing w:lineRule="auto" w:line="240" w:before="0" w:after="0"/>
    </w:pPr>
    <w:rPr>
      <w:rFonts w:ascii="Tahoma" w:hAnsi="Tahoma" w:cs="Tahoma"/>
      <w:sz w:val="16"/>
      <w:szCs w:val="16"/>
    </w:rPr>
  </w:style>
  <w:style w:type="numbering" w:styleId="NoList" w:default="1">
    <w:name w:val="No List"/>
    <w:uiPriority w:val="99"/>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www.melbreakcommunities.org.uk/" TargetMode="External"/><Relationship Id="rId3" Type="http://schemas.openxmlformats.org/officeDocument/2006/relationships/hyperlink" Target="mailto:steveirlam@btinternet.com" TargetMode="Externa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39</TotalTime>
  <Application>LibreOffice/7.0.3.1$Windows_X86_64 LibreOffice_project/d7547858d014d4cf69878db179d326fc3483e082</Application>
  <Pages>1</Pages>
  <Words>463</Words>
  <Characters>2268</Characters>
  <CharactersWithSpaces>2718</CharactersWithSpaces>
  <Paragraphs>16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2017-01-16T20:27:00Z</dcterms:created>
  <dc:creator>Steve &amp; Liz</dc:creator>
  <dc:description/>
  <dc:language>en-GB</dc:language>
  <cp:lastModifiedBy/>
  <cp:lastPrinted>2017-01-16T20:25:00Z</cp:lastPrinted>
  <dcterms:modified xsi:type="dcterms:W3CDTF">2022-01-19T12:28:55Z</dcterms:modified>
  <cp:revision>9</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